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009" w:rsidRDefault="00633009" w:rsidP="00252BC1">
      <w:r>
        <w:t>Namaqua Center Services</w:t>
      </w:r>
    </w:p>
    <w:p w:rsidR="00633009" w:rsidRDefault="00633009" w:rsidP="00252BC1"/>
    <w:p w:rsidR="00633009" w:rsidRDefault="00633009" w:rsidP="00252BC1">
      <w:r>
        <w:t xml:space="preserve">For over thirty </w:t>
      </w:r>
      <w:r w:rsidR="002348D7">
        <w:t xml:space="preserve">five </w:t>
      </w:r>
      <w:r>
        <w:t xml:space="preserve">years Namaqua Center (a partner program of Larimer Center for Mental Health) has been an organization that has supported families and children. As with many organizations we have made transitions that reflect the community and families that we serve. We are excited about being a home and community based service that’s mission is to: Support families. </w:t>
      </w:r>
      <w:r w:rsidR="00806062">
        <w:t xml:space="preserve">We are a relationship based agency and believe that our success relies on our relationships with families, neighbors and community. </w:t>
      </w:r>
    </w:p>
    <w:p w:rsidR="00633009" w:rsidRDefault="00633009" w:rsidP="00252BC1"/>
    <w:p w:rsidR="008B66C5" w:rsidRDefault="00633009" w:rsidP="008B66C5">
      <w:r>
        <w:t xml:space="preserve">Namaqua Center currently </w:t>
      </w:r>
      <w:r w:rsidR="00806062">
        <w:t>has three community based programs and an expanded service menu that we hope many families can take advantage of. Our current supportive menu provi</w:t>
      </w:r>
      <w:r w:rsidR="008B66C5">
        <w:t xml:space="preserve">des for </w:t>
      </w:r>
      <w:r w:rsidR="008B66C5" w:rsidRPr="00D913EF">
        <w:rPr>
          <w:b/>
        </w:rPr>
        <w:t>Grandfamilies</w:t>
      </w:r>
      <w:r w:rsidR="008B66C5">
        <w:t xml:space="preserve"> (also known as Kinship families) and </w:t>
      </w:r>
      <w:r w:rsidR="008B66C5" w:rsidRPr="00D913EF">
        <w:rPr>
          <w:b/>
        </w:rPr>
        <w:t>Foster Care Families</w:t>
      </w:r>
      <w:r w:rsidR="008B66C5">
        <w:t xml:space="preserve">. All of Namaqua Center services are free and confidential. </w:t>
      </w:r>
    </w:p>
    <w:p w:rsidR="008B66C5" w:rsidRDefault="008B66C5" w:rsidP="00252BC1"/>
    <w:p w:rsidR="00633009" w:rsidRDefault="008B66C5" w:rsidP="00252BC1">
      <w:r>
        <w:t xml:space="preserve">Below is a description of our programs and how you can access them. </w:t>
      </w:r>
    </w:p>
    <w:p w:rsidR="00633009" w:rsidRDefault="00633009" w:rsidP="00252BC1"/>
    <w:p w:rsidR="00633009" w:rsidRPr="008B66C5" w:rsidRDefault="008B66C5" w:rsidP="00252BC1">
      <w:pPr>
        <w:rPr>
          <w:b/>
        </w:rPr>
      </w:pPr>
      <w:r w:rsidRPr="008B66C5">
        <w:rPr>
          <w:b/>
        </w:rPr>
        <w:t>Grandfamily Program</w:t>
      </w:r>
    </w:p>
    <w:p w:rsidR="00252BC1" w:rsidRDefault="00252BC1" w:rsidP="00252BC1">
      <w:r>
        <w:t xml:space="preserve">This is some information that might </w:t>
      </w:r>
      <w:r w:rsidR="00214F52">
        <w:t>we hope will help</w:t>
      </w:r>
      <w:r>
        <w:t xml:space="preserve"> Grandfamilies / Kinship families</w:t>
      </w:r>
      <w:r w:rsidR="009D2522">
        <w:t xml:space="preserve"> get connected</w:t>
      </w:r>
      <w:r>
        <w:t xml:space="preserve"> to our programs and supports</w:t>
      </w:r>
    </w:p>
    <w:p w:rsidR="00214F52" w:rsidRDefault="00214F52" w:rsidP="00252BC1"/>
    <w:p w:rsidR="00252BC1" w:rsidRDefault="00214F52" w:rsidP="00252BC1">
      <w:r>
        <w:t xml:space="preserve">Access </w:t>
      </w:r>
      <w:r w:rsidR="000C668C">
        <w:t xml:space="preserve">for Grandfamily/kinship </w:t>
      </w:r>
      <w:r>
        <w:t>service menu requires an</w:t>
      </w:r>
      <w:r w:rsidR="00252BC1">
        <w:t xml:space="preserve"> hour meeting </w:t>
      </w:r>
      <w:r>
        <w:t xml:space="preserve">with the Kinship Care Systems Navigator. This </w:t>
      </w:r>
      <w:r w:rsidR="00252BC1">
        <w:t xml:space="preserve">is just </w:t>
      </w:r>
      <w:proofErr w:type="gramStart"/>
      <w:r w:rsidR="00252BC1">
        <w:t>a</w:t>
      </w:r>
      <w:proofErr w:type="gramEnd"/>
      <w:r w:rsidR="002348D7">
        <w:t xml:space="preserve"> </w:t>
      </w:r>
      <w:r w:rsidR="00252BC1">
        <w:t xml:space="preserve">awareness of services / resources available campaign and for </w:t>
      </w:r>
      <w:r>
        <w:t>the Navigator</w:t>
      </w:r>
      <w:r w:rsidR="00252BC1">
        <w:t xml:space="preserve"> to have the families officially become part of the Grandfamily Program. There will be no forms to fill out for you or the families and </w:t>
      </w:r>
      <w:r>
        <w:t xml:space="preserve">the Navigator </w:t>
      </w:r>
      <w:r w:rsidR="00252BC1">
        <w:t>ask</w:t>
      </w:r>
      <w:r>
        <w:t>s</w:t>
      </w:r>
      <w:r w:rsidR="00252BC1">
        <w:t xml:space="preserve"> a couple of basic questions. The consultation as with all of our services from Namaqua Center is free, confidential and I will travel to meet families where it is most </w:t>
      </w:r>
      <w:r w:rsidR="00916598">
        <w:t>convenient</w:t>
      </w:r>
      <w:r w:rsidR="00252BC1">
        <w:t xml:space="preserve"> for them to meet. I will take appointments Monday through Friday until 7pm. </w:t>
      </w:r>
    </w:p>
    <w:p w:rsidR="00252BC1" w:rsidRDefault="00252BC1" w:rsidP="00252BC1"/>
    <w:p w:rsidR="00252BC1" w:rsidRDefault="00214F52" w:rsidP="00252BC1">
      <w:pPr>
        <w:rPr>
          <w:b/>
          <w:bCs/>
        </w:rPr>
      </w:pPr>
      <w:r>
        <w:rPr>
          <w:b/>
          <w:bCs/>
        </w:rPr>
        <w:t>Grandfamily Services</w:t>
      </w:r>
      <w:r w:rsidR="00252BC1">
        <w:rPr>
          <w:b/>
          <w:bCs/>
        </w:rPr>
        <w:t xml:space="preserve">: </w:t>
      </w:r>
    </w:p>
    <w:p w:rsidR="004876FC" w:rsidRDefault="004876FC" w:rsidP="00252BC1"/>
    <w:p w:rsidR="004876FC" w:rsidRDefault="0099654A" w:rsidP="00252BC1">
      <w:r w:rsidRPr="00413761">
        <w:rPr>
          <w:b/>
        </w:rPr>
        <w:t>Kinship Care Systems Navigator</w:t>
      </w:r>
      <w:r>
        <w:t xml:space="preserve">- a Kinship Care Systems Navigator is available to meet Grandfamilies/ Kinship Care families to help with “point and time” services that </w:t>
      </w:r>
      <w:r w:rsidR="00235A8F">
        <w:t>provides</w:t>
      </w:r>
      <w:r>
        <w:t xml:space="preserve"> a supportive ear, navigation of </w:t>
      </w:r>
      <w:r w:rsidR="002348D7">
        <w:t>the</w:t>
      </w:r>
      <w:r>
        <w:t xml:space="preserve"> myriad of </w:t>
      </w:r>
      <w:r w:rsidR="00A64DB4">
        <w:t xml:space="preserve">systems and </w:t>
      </w:r>
      <w:r>
        <w:t>resource</w:t>
      </w:r>
      <w:r w:rsidR="00A64DB4">
        <w:t xml:space="preserve">s  and helps to </w:t>
      </w:r>
      <w:r>
        <w:t xml:space="preserve"> </w:t>
      </w:r>
      <w:r w:rsidR="00A64DB4">
        <w:t xml:space="preserve">present options / answer questions about grandfamily / Kinship concerns. The Navigator is also a point of entry for Namaqua services as well as referrals </w:t>
      </w:r>
      <w:r w:rsidR="00D9652F">
        <w:t>and information about</w:t>
      </w:r>
      <w:r w:rsidR="00A64DB4">
        <w:t xml:space="preserve"> other community resources. Beyond connecting families to the</w:t>
      </w:r>
      <w:r>
        <w:t xml:space="preserve"> </w:t>
      </w:r>
      <w:r w:rsidR="00A64DB4">
        <w:t xml:space="preserve">growing </w:t>
      </w:r>
      <w:r>
        <w:t xml:space="preserve">Grandfamily community </w:t>
      </w:r>
      <w:r w:rsidR="00A64DB4">
        <w:t xml:space="preserve">the navigator nurtures relationships with community partners that support these families. All of the Navigator services are free, </w:t>
      </w:r>
      <w:r w:rsidR="00214F52">
        <w:t>confidential</w:t>
      </w:r>
      <w:r w:rsidR="00A64DB4">
        <w:t xml:space="preserve"> and the Navigator travels</w:t>
      </w:r>
      <w:r w:rsidR="004876FC">
        <w:t xml:space="preserve"> to meet families wherever they are comfortable in Larimer County. </w:t>
      </w:r>
      <w:r w:rsidR="00214F52">
        <w:t>The Navigator wil</w:t>
      </w:r>
      <w:r w:rsidR="00413761">
        <w:t>l</w:t>
      </w:r>
      <w:r w:rsidR="004876FC">
        <w:t xml:space="preserve"> take appointments until 7pm M-F. </w:t>
      </w:r>
      <w:r w:rsidR="00235A8F">
        <w:t xml:space="preserve">If you would like to access Navigator services please contact: Josh Rabe, Kinship Care Systems Navigator. 970-669-7550 office: 970-290-1624 </w:t>
      </w:r>
      <w:proofErr w:type="gramStart"/>
      <w:r w:rsidR="00235A8F">
        <w:t>cell :</w:t>
      </w:r>
      <w:proofErr w:type="gramEnd"/>
      <w:r w:rsidR="00235A8F">
        <w:t xml:space="preserve"> or e-mail- </w:t>
      </w:r>
      <w:hyperlink r:id="rId5" w:history="1">
        <w:r w:rsidR="00235A8F" w:rsidRPr="004B696C">
          <w:rPr>
            <w:rStyle w:val="Hyperlink"/>
          </w:rPr>
          <w:t>josh.rabe@larimercenter.org</w:t>
        </w:r>
      </w:hyperlink>
      <w:r w:rsidR="00235A8F">
        <w:t xml:space="preserve"> </w:t>
      </w:r>
    </w:p>
    <w:p w:rsidR="004876FC" w:rsidRDefault="004876FC" w:rsidP="00252BC1"/>
    <w:p w:rsidR="00252BC1" w:rsidRDefault="00252BC1" w:rsidP="00252BC1">
      <w:r>
        <w:t>-</w:t>
      </w:r>
      <w:r w:rsidRPr="00413761">
        <w:rPr>
          <w:b/>
        </w:rPr>
        <w:t>Support groups</w:t>
      </w:r>
      <w:r>
        <w:t xml:space="preserve">- </w:t>
      </w:r>
      <w:r>
        <w:rPr>
          <w:b/>
          <w:bCs/>
        </w:rPr>
        <w:t>drop in,</w:t>
      </w:r>
      <w:r>
        <w:t xml:space="preserve"> professional childcare (screened/ background/drug screened through LCMH) and now we provide pizza / subs for the whole family, not just the kids.</w:t>
      </w:r>
    </w:p>
    <w:p w:rsidR="00235A8F" w:rsidRPr="00235A8F" w:rsidRDefault="00235A8F" w:rsidP="00235A8F">
      <w:pPr>
        <w:spacing w:after="200"/>
        <w:rPr>
          <w:rFonts w:asciiTheme="minorHAnsi" w:eastAsia="Times New Roman" w:hAnsiTheme="minorHAnsi" w:cs="Times New Roman"/>
        </w:rPr>
      </w:pPr>
      <w:r w:rsidRPr="00235A8F">
        <w:rPr>
          <w:rFonts w:asciiTheme="minorHAnsi" w:eastAsia="Times New Roman" w:hAnsiTheme="minorHAnsi" w:cs="Times New Roman"/>
          <w:b/>
          <w:u w:val="single"/>
        </w:rPr>
        <w:t>Loveland Support Groups</w:t>
      </w:r>
      <w:r w:rsidRPr="00235A8F">
        <w:rPr>
          <w:rFonts w:asciiTheme="minorHAnsi" w:eastAsia="Times New Roman" w:hAnsiTheme="minorHAnsi" w:cs="Times New Roman"/>
        </w:rPr>
        <w:t>:</w:t>
      </w:r>
    </w:p>
    <w:p w:rsidR="00235A8F" w:rsidRPr="00235A8F" w:rsidRDefault="00235A8F" w:rsidP="00235A8F">
      <w:pPr>
        <w:spacing w:after="200"/>
        <w:rPr>
          <w:rFonts w:asciiTheme="minorHAnsi" w:eastAsia="Times New Roman" w:hAnsiTheme="minorHAnsi" w:cs="Times New Roman"/>
        </w:rPr>
      </w:pPr>
      <w:r w:rsidRPr="00235A8F">
        <w:rPr>
          <w:rFonts w:asciiTheme="minorHAnsi" w:eastAsia="Times New Roman" w:hAnsiTheme="minorHAnsi" w:cs="Times New Roman"/>
          <w:b/>
        </w:rPr>
        <w:t>Meets</w:t>
      </w:r>
      <w:r w:rsidRPr="00235A8F">
        <w:rPr>
          <w:rFonts w:asciiTheme="minorHAnsi" w:eastAsia="Times New Roman" w:hAnsiTheme="minorHAnsi" w:cs="Times New Roman"/>
        </w:rPr>
        <w:t xml:space="preserve">: </w:t>
      </w:r>
      <w:proofErr w:type="spellStart"/>
      <w:r w:rsidRPr="00235A8F">
        <w:rPr>
          <w:rFonts w:asciiTheme="minorHAnsi" w:eastAsia="Times New Roman" w:hAnsiTheme="minorHAnsi" w:cs="Times New Roman"/>
        </w:rPr>
        <w:t>Lifesprings</w:t>
      </w:r>
      <w:proofErr w:type="spellEnd"/>
      <w:r w:rsidRPr="00235A8F">
        <w:rPr>
          <w:rFonts w:asciiTheme="minorHAnsi" w:eastAsia="Times New Roman" w:hAnsiTheme="minorHAnsi" w:cs="Times New Roman"/>
        </w:rPr>
        <w:t xml:space="preserve"> Covenant Church, 743 S. </w:t>
      </w:r>
      <w:proofErr w:type="spellStart"/>
      <w:r w:rsidRPr="00235A8F">
        <w:rPr>
          <w:rFonts w:asciiTheme="minorHAnsi" w:eastAsia="Times New Roman" w:hAnsiTheme="minorHAnsi" w:cs="Times New Roman"/>
        </w:rPr>
        <w:t>Dotsero</w:t>
      </w:r>
      <w:proofErr w:type="spellEnd"/>
      <w:r w:rsidRPr="00235A8F">
        <w:rPr>
          <w:rFonts w:asciiTheme="minorHAnsi" w:eastAsia="Times New Roman" w:hAnsiTheme="minorHAnsi" w:cs="Times New Roman"/>
        </w:rPr>
        <w:t xml:space="preserve">, Loveland, CO. </w:t>
      </w:r>
    </w:p>
    <w:p w:rsidR="00235A8F" w:rsidRPr="00235A8F" w:rsidRDefault="00235A8F" w:rsidP="00235A8F">
      <w:pPr>
        <w:spacing w:after="200"/>
        <w:rPr>
          <w:rFonts w:asciiTheme="minorHAnsi" w:eastAsia="Times New Roman" w:hAnsiTheme="minorHAnsi" w:cs="Times New Roman"/>
        </w:rPr>
      </w:pPr>
      <w:r w:rsidRPr="00235A8F">
        <w:rPr>
          <w:rFonts w:asciiTheme="minorHAnsi" w:eastAsia="Times New Roman" w:hAnsiTheme="minorHAnsi" w:cs="Times New Roman"/>
          <w:b/>
        </w:rPr>
        <w:t>When</w:t>
      </w:r>
      <w:r w:rsidRPr="00235A8F">
        <w:rPr>
          <w:rFonts w:asciiTheme="minorHAnsi" w:eastAsia="Times New Roman" w:hAnsiTheme="minorHAnsi" w:cs="Times New Roman"/>
        </w:rPr>
        <w:t>: The Fourth Monday of Every Month from: 6:00-8:00 PM</w:t>
      </w:r>
    </w:p>
    <w:p w:rsidR="00235A8F" w:rsidRPr="00235A8F" w:rsidRDefault="00235A8F" w:rsidP="00235A8F">
      <w:pPr>
        <w:spacing w:after="200"/>
        <w:rPr>
          <w:rFonts w:asciiTheme="minorHAnsi" w:eastAsia="Times New Roman" w:hAnsiTheme="minorHAnsi" w:cs="Times New Roman"/>
          <w:i/>
          <w:vertAlign w:val="superscript"/>
        </w:rPr>
      </w:pPr>
      <w:r w:rsidRPr="00235A8F">
        <w:rPr>
          <w:rFonts w:asciiTheme="minorHAnsi" w:eastAsia="Times New Roman" w:hAnsiTheme="minorHAnsi" w:cs="Times New Roman"/>
          <w:b/>
          <w:i/>
        </w:rPr>
        <w:t>Dates</w:t>
      </w:r>
      <w:r w:rsidRPr="00235A8F">
        <w:rPr>
          <w:rFonts w:asciiTheme="minorHAnsi" w:eastAsia="Times New Roman" w:hAnsiTheme="minorHAnsi" w:cs="Times New Roman"/>
          <w:i/>
        </w:rPr>
        <w:t>: Jan 24</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proofErr w:type="gramStart"/>
      <w:r w:rsidRPr="00235A8F">
        <w:rPr>
          <w:rFonts w:asciiTheme="minorHAnsi" w:eastAsia="Times New Roman" w:hAnsiTheme="minorHAnsi" w:cs="Times New Roman"/>
          <w:i/>
        </w:rPr>
        <w:t>April  25</w:t>
      </w:r>
      <w:r w:rsidRPr="00235A8F">
        <w:rPr>
          <w:rFonts w:asciiTheme="minorHAnsi" w:eastAsia="Times New Roman" w:hAnsiTheme="minorHAnsi" w:cs="Times New Roman"/>
          <w:i/>
          <w:vertAlign w:val="superscript"/>
        </w:rPr>
        <w:t>th</w:t>
      </w:r>
      <w:proofErr w:type="gramEnd"/>
      <w:r w:rsidRPr="00235A8F">
        <w:rPr>
          <w:rFonts w:asciiTheme="minorHAnsi" w:eastAsia="Times New Roman" w:hAnsiTheme="minorHAnsi" w:cs="Times New Roman"/>
          <w:i/>
        </w:rPr>
        <w:t xml:space="preserve">              July 25</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Oct. 24</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p>
    <w:p w:rsidR="00235A8F" w:rsidRPr="00235A8F" w:rsidRDefault="00235A8F" w:rsidP="00235A8F">
      <w:pPr>
        <w:spacing w:after="200"/>
        <w:rPr>
          <w:rFonts w:asciiTheme="minorHAnsi" w:eastAsia="Times New Roman" w:hAnsiTheme="minorHAnsi" w:cs="Times New Roman"/>
          <w:i/>
        </w:rPr>
      </w:pPr>
      <w:r w:rsidRPr="00235A8F">
        <w:rPr>
          <w:rFonts w:asciiTheme="minorHAnsi" w:eastAsia="Times New Roman" w:hAnsiTheme="minorHAnsi" w:cs="Times New Roman"/>
          <w:i/>
        </w:rPr>
        <w:lastRenderedPageBreak/>
        <w:t xml:space="preserve">            Feb. 14</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May 23</w:t>
      </w:r>
      <w:r w:rsidRPr="00235A8F">
        <w:rPr>
          <w:rFonts w:asciiTheme="minorHAnsi" w:eastAsia="Times New Roman" w:hAnsiTheme="minorHAnsi" w:cs="Times New Roman"/>
          <w:i/>
          <w:vertAlign w:val="superscript"/>
        </w:rPr>
        <w:t xml:space="preserve">th </w:t>
      </w:r>
      <w:r w:rsidRPr="00235A8F">
        <w:rPr>
          <w:rFonts w:asciiTheme="minorHAnsi" w:eastAsia="Times New Roman" w:hAnsiTheme="minorHAnsi" w:cs="Times New Roman"/>
          <w:i/>
        </w:rPr>
        <w:t xml:space="preserve">               Aug. 22</w:t>
      </w:r>
      <w:r w:rsidRPr="00235A8F">
        <w:rPr>
          <w:rFonts w:asciiTheme="minorHAnsi" w:eastAsia="Times New Roman" w:hAnsiTheme="minorHAnsi" w:cs="Times New Roman"/>
          <w:i/>
          <w:vertAlign w:val="superscript"/>
        </w:rPr>
        <w:t>rd</w:t>
      </w:r>
      <w:r w:rsidRPr="00235A8F">
        <w:rPr>
          <w:rFonts w:asciiTheme="minorHAnsi" w:eastAsia="Times New Roman" w:hAnsiTheme="minorHAnsi" w:cs="Times New Roman"/>
          <w:i/>
        </w:rPr>
        <w:t xml:space="preserve">                Nov. 21</w:t>
      </w:r>
      <w:r w:rsidRPr="00235A8F">
        <w:rPr>
          <w:rFonts w:asciiTheme="minorHAnsi" w:eastAsia="Times New Roman" w:hAnsiTheme="minorHAnsi" w:cs="Times New Roman"/>
          <w:i/>
          <w:vertAlign w:val="superscript"/>
        </w:rPr>
        <w:t>nd</w:t>
      </w:r>
      <w:r w:rsidRPr="00235A8F">
        <w:rPr>
          <w:rFonts w:asciiTheme="minorHAnsi" w:eastAsia="Times New Roman" w:hAnsiTheme="minorHAnsi" w:cs="Times New Roman"/>
          <w:i/>
        </w:rPr>
        <w:t xml:space="preserve"> </w:t>
      </w:r>
    </w:p>
    <w:p w:rsidR="00235A8F" w:rsidRPr="00235A8F" w:rsidRDefault="00235A8F" w:rsidP="00235A8F">
      <w:pPr>
        <w:pBdr>
          <w:bottom w:val="single" w:sz="12" w:space="1" w:color="auto"/>
        </w:pBdr>
        <w:spacing w:after="200"/>
        <w:rPr>
          <w:rFonts w:asciiTheme="minorHAnsi" w:eastAsia="Times New Roman" w:hAnsiTheme="minorHAnsi" w:cs="Times New Roman"/>
          <w:i/>
        </w:rPr>
      </w:pPr>
      <w:r w:rsidRPr="00235A8F">
        <w:rPr>
          <w:rFonts w:asciiTheme="minorHAnsi" w:eastAsia="Times New Roman" w:hAnsiTheme="minorHAnsi" w:cs="Times New Roman"/>
          <w:i/>
        </w:rPr>
        <w:t xml:space="preserve">            March 14</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June 27</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r w:rsidRPr="00235A8F">
        <w:rPr>
          <w:rFonts w:asciiTheme="minorHAnsi" w:eastAsia="Times New Roman" w:hAnsiTheme="minorHAnsi" w:cs="Times New Roman"/>
          <w:i/>
        </w:rPr>
        <w:tab/>
        <w:t xml:space="preserve">            Sept. 26</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r w:rsidRPr="00235A8F">
        <w:rPr>
          <w:rFonts w:asciiTheme="minorHAnsi" w:eastAsia="Times New Roman" w:hAnsiTheme="minorHAnsi" w:cs="Times New Roman"/>
          <w:b/>
          <w:i/>
        </w:rPr>
        <w:t xml:space="preserve">              </w:t>
      </w:r>
      <w:r w:rsidRPr="00235A8F">
        <w:rPr>
          <w:rFonts w:asciiTheme="minorHAnsi" w:eastAsia="Times New Roman" w:hAnsiTheme="minorHAnsi" w:cs="Times New Roman"/>
          <w:i/>
        </w:rPr>
        <w:t xml:space="preserve">Dec. 19th </w:t>
      </w:r>
      <w:r w:rsidRPr="00235A8F">
        <w:rPr>
          <w:rFonts w:asciiTheme="minorHAnsi" w:eastAsia="Times New Roman" w:hAnsiTheme="minorHAnsi" w:cs="Times New Roman"/>
          <w:b/>
          <w:i/>
        </w:rPr>
        <w:t xml:space="preserve"> </w:t>
      </w:r>
    </w:p>
    <w:p w:rsidR="00235A8F" w:rsidRPr="00235A8F" w:rsidRDefault="00235A8F" w:rsidP="00235A8F">
      <w:pPr>
        <w:spacing w:after="200"/>
        <w:rPr>
          <w:rFonts w:asciiTheme="minorHAnsi" w:eastAsia="Times New Roman" w:hAnsiTheme="minorHAnsi" w:cs="Times New Roman"/>
          <w:b/>
          <w:u w:val="single"/>
        </w:rPr>
      </w:pPr>
      <w:r w:rsidRPr="00235A8F">
        <w:rPr>
          <w:rFonts w:asciiTheme="minorHAnsi" w:eastAsia="Times New Roman" w:hAnsiTheme="minorHAnsi" w:cs="Times New Roman"/>
          <w:b/>
          <w:u w:val="single"/>
        </w:rPr>
        <w:t>Ft. Collins Support Groups:</w:t>
      </w:r>
    </w:p>
    <w:p w:rsidR="00235A8F" w:rsidRPr="00235A8F" w:rsidRDefault="00235A8F" w:rsidP="00235A8F">
      <w:pPr>
        <w:spacing w:after="200"/>
        <w:rPr>
          <w:rFonts w:asciiTheme="minorHAnsi" w:eastAsia="Times New Roman" w:hAnsiTheme="minorHAnsi" w:cs="Times New Roman"/>
        </w:rPr>
      </w:pPr>
      <w:r w:rsidRPr="00235A8F">
        <w:rPr>
          <w:rFonts w:asciiTheme="minorHAnsi" w:eastAsia="Times New Roman" w:hAnsiTheme="minorHAnsi" w:cs="Times New Roman"/>
          <w:b/>
          <w:i/>
        </w:rPr>
        <w:t xml:space="preserve">Meets:  </w:t>
      </w:r>
      <w:r w:rsidRPr="00235A8F">
        <w:rPr>
          <w:rFonts w:asciiTheme="minorHAnsi" w:eastAsia="Times New Roman" w:hAnsiTheme="minorHAnsi" w:cs="Times New Roman"/>
        </w:rPr>
        <w:t>Foothills Gateway, 301 Skyway Drive, Ft. Collins, CO</w:t>
      </w:r>
    </w:p>
    <w:p w:rsidR="00235A8F" w:rsidRPr="00235A8F" w:rsidRDefault="00235A8F" w:rsidP="00235A8F">
      <w:pPr>
        <w:spacing w:after="200"/>
        <w:rPr>
          <w:rFonts w:asciiTheme="minorHAnsi" w:eastAsia="Times New Roman" w:hAnsiTheme="minorHAnsi" w:cs="Times New Roman"/>
          <w:b/>
          <w:i/>
        </w:rPr>
      </w:pPr>
      <w:r w:rsidRPr="00235A8F">
        <w:rPr>
          <w:rFonts w:asciiTheme="minorHAnsi" w:eastAsia="Times New Roman" w:hAnsiTheme="minorHAnsi" w:cs="Times New Roman"/>
        </w:rPr>
        <w:t xml:space="preserve">When: The Second Tuesday of Every Month from: 6-8 PM </w:t>
      </w:r>
    </w:p>
    <w:p w:rsidR="00235A8F" w:rsidRPr="00235A8F" w:rsidRDefault="00235A8F" w:rsidP="00235A8F">
      <w:pPr>
        <w:spacing w:after="200"/>
        <w:rPr>
          <w:rFonts w:asciiTheme="minorHAnsi" w:eastAsia="Times New Roman" w:hAnsiTheme="minorHAnsi" w:cs="Times New Roman"/>
          <w:i/>
        </w:rPr>
      </w:pPr>
      <w:r w:rsidRPr="00235A8F">
        <w:rPr>
          <w:rFonts w:asciiTheme="minorHAnsi" w:eastAsia="Times New Roman" w:hAnsiTheme="minorHAnsi" w:cs="Times New Roman"/>
          <w:b/>
          <w:i/>
        </w:rPr>
        <w:t>Dates</w:t>
      </w:r>
      <w:r w:rsidRPr="00235A8F">
        <w:rPr>
          <w:rFonts w:asciiTheme="minorHAnsi" w:eastAsia="Times New Roman" w:hAnsiTheme="minorHAnsi" w:cs="Times New Roman"/>
          <w:i/>
        </w:rPr>
        <w:t>: Jan 20</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proofErr w:type="spellStart"/>
      <w:r w:rsidRPr="00235A8F">
        <w:rPr>
          <w:rFonts w:asciiTheme="minorHAnsi" w:eastAsia="Times New Roman" w:hAnsiTheme="minorHAnsi" w:cs="Times New Roman"/>
          <w:i/>
        </w:rPr>
        <w:t>thurs</w:t>
      </w:r>
      <w:proofErr w:type="spellEnd"/>
      <w:r w:rsidRPr="00235A8F">
        <w:rPr>
          <w:rFonts w:asciiTheme="minorHAnsi" w:eastAsia="Times New Roman" w:hAnsiTheme="minorHAnsi" w:cs="Times New Roman"/>
          <w:i/>
        </w:rPr>
        <w:t xml:space="preserve">)         </w:t>
      </w:r>
      <w:proofErr w:type="gramStart"/>
      <w:r w:rsidRPr="00235A8F">
        <w:rPr>
          <w:rFonts w:asciiTheme="minorHAnsi" w:eastAsia="Times New Roman" w:hAnsiTheme="minorHAnsi" w:cs="Times New Roman"/>
          <w:i/>
        </w:rPr>
        <w:t>April  12</w:t>
      </w:r>
      <w:r w:rsidRPr="00235A8F">
        <w:rPr>
          <w:rFonts w:asciiTheme="minorHAnsi" w:eastAsia="Times New Roman" w:hAnsiTheme="minorHAnsi" w:cs="Times New Roman"/>
          <w:i/>
          <w:vertAlign w:val="superscript"/>
        </w:rPr>
        <w:t>th</w:t>
      </w:r>
      <w:proofErr w:type="gramEnd"/>
      <w:r w:rsidRPr="00235A8F">
        <w:rPr>
          <w:rFonts w:asciiTheme="minorHAnsi" w:eastAsia="Times New Roman" w:hAnsiTheme="minorHAnsi" w:cs="Times New Roman"/>
          <w:i/>
        </w:rPr>
        <w:t xml:space="preserve">              July 12</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Oct. 11</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p>
    <w:p w:rsidR="00235A8F" w:rsidRPr="00235A8F" w:rsidRDefault="00235A8F" w:rsidP="00235A8F">
      <w:pPr>
        <w:spacing w:after="200"/>
        <w:rPr>
          <w:rFonts w:asciiTheme="minorHAnsi" w:eastAsia="Times New Roman" w:hAnsiTheme="minorHAnsi" w:cs="Times New Roman"/>
          <w:i/>
        </w:rPr>
      </w:pPr>
      <w:r w:rsidRPr="00235A8F">
        <w:rPr>
          <w:rFonts w:asciiTheme="minorHAnsi" w:eastAsia="Times New Roman" w:hAnsiTheme="minorHAnsi" w:cs="Times New Roman"/>
          <w:i/>
        </w:rPr>
        <w:t xml:space="preserve">            Feb. 8</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May 10</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Aug. 9</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Nov. 8</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p>
    <w:p w:rsidR="00235A8F" w:rsidRPr="00235A8F" w:rsidRDefault="00235A8F" w:rsidP="00235A8F">
      <w:pPr>
        <w:pBdr>
          <w:bottom w:val="single" w:sz="12" w:space="1" w:color="auto"/>
        </w:pBdr>
        <w:spacing w:after="200"/>
        <w:rPr>
          <w:rFonts w:asciiTheme="minorHAnsi" w:eastAsia="Times New Roman" w:hAnsiTheme="minorHAnsi" w:cs="Times New Roman"/>
          <w:i/>
        </w:rPr>
      </w:pPr>
      <w:r w:rsidRPr="00235A8F">
        <w:rPr>
          <w:rFonts w:asciiTheme="minorHAnsi" w:eastAsia="Times New Roman" w:hAnsiTheme="minorHAnsi" w:cs="Times New Roman"/>
          <w:i/>
        </w:rPr>
        <w:t xml:space="preserve">            March 15</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June 14</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r w:rsidRPr="00235A8F">
        <w:rPr>
          <w:rFonts w:asciiTheme="minorHAnsi" w:eastAsia="Times New Roman" w:hAnsiTheme="minorHAnsi" w:cs="Times New Roman"/>
          <w:i/>
        </w:rPr>
        <w:tab/>
        <w:t xml:space="preserve">       Sept. 13</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r w:rsidRPr="00235A8F">
        <w:rPr>
          <w:rFonts w:asciiTheme="minorHAnsi" w:eastAsia="Times New Roman" w:hAnsiTheme="minorHAnsi" w:cs="Times New Roman"/>
          <w:b/>
          <w:i/>
        </w:rPr>
        <w:t xml:space="preserve">              </w:t>
      </w:r>
      <w:r w:rsidRPr="00235A8F">
        <w:rPr>
          <w:rFonts w:asciiTheme="minorHAnsi" w:eastAsia="Times New Roman" w:hAnsiTheme="minorHAnsi" w:cs="Times New Roman"/>
          <w:i/>
        </w:rPr>
        <w:t>Dec.</w:t>
      </w:r>
      <w:r w:rsidRPr="00235A8F">
        <w:rPr>
          <w:rFonts w:asciiTheme="minorHAnsi" w:eastAsia="Times New Roman" w:hAnsiTheme="minorHAnsi" w:cs="Times New Roman"/>
          <w:b/>
          <w:i/>
        </w:rPr>
        <w:t xml:space="preserve">  </w:t>
      </w:r>
      <w:r w:rsidRPr="00235A8F">
        <w:rPr>
          <w:rFonts w:asciiTheme="minorHAnsi" w:eastAsia="Times New Roman" w:hAnsiTheme="minorHAnsi" w:cs="Times New Roman"/>
          <w:i/>
        </w:rPr>
        <w:t>13</w:t>
      </w:r>
      <w:r w:rsidRPr="00235A8F">
        <w:rPr>
          <w:rFonts w:asciiTheme="minorHAnsi" w:eastAsia="Times New Roman" w:hAnsiTheme="minorHAnsi" w:cs="Times New Roman"/>
          <w:i/>
          <w:vertAlign w:val="superscript"/>
        </w:rPr>
        <w:t>th</w:t>
      </w:r>
      <w:r w:rsidRPr="00235A8F">
        <w:rPr>
          <w:rFonts w:asciiTheme="minorHAnsi" w:eastAsia="Times New Roman" w:hAnsiTheme="minorHAnsi" w:cs="Times New Roman"/>
          <w:i/>
        </w:rPr>
        <w:t xml:space="preserve"> </w:t>
      </w:r>
    </w:p>
    <w:p w:rsidR="00235A8F" w:rsidRDefault="00235A8F" w:rsidP="00252BC1"/>
    <w:p w:rsidR="00252BC1" w:rsidRDefault="00252BC1" w:rsidP="00252BC1"/>
    <w:p w:rsidR="00252BC1" w:rsidRDefault="00252BC1" w:rsidP="00252BC1">
      <w:r w:rsidRPr="00235A8F">
        <w:rPr>
          <w:b/>
        </w:rPr>
        <w:t>-All men support group</w:t>
      </w:r>
      <w:r>
        <w:t xml:space="preserve">. Yup, that is right, just the fella’s. This is a </w:t>
      </w:r>
      <w:r w:rsidRPr="000405CE">
        <w:rPr>
          <w:b/>
        </w:rPr>
        <w:t>drop in</w:t>
      </w:r>
      <w:r>
        <w:t xml:space="preserve"> group at Namaqua Center 404 E. 7</w:t>
      </w:r>
      <w:r>
        <w:rPr>
          <w:vertAlign w:val="superscript"/>
        </w:rPr>
        <w:t>th</w:t>
      </w:r>
      <w:r>
        <w:t xml:space="preserve">, Loveland CO 50537 and usually meets on the third Sat. of the month from 12-2pm. There is no childcare or food provided at this group. </w:t>
      </w:r>
    </w:p>
    <w:p w:rsidR="00FC54B2" w:rsidRDefault="00FC54B2" w:rsidP="00252BC1"/>
    <w:p w:rsidR="00D913EF" w:rsidRDefault="00D913EF" w:rsidP="00D913EF">
      <w:r>
        <w:t>-</w:t>
      </w:r>
      <w:r w:rsidRPr="00D913EF">
        <w:rPr>
          <w:b/>
        </w:rPr>
        <w:t xml:space="preserve">Second Time </w:t>
      </w:r>
      <w:proofErr w:type="gramStart"/>
      <w:r w:rsidRPr="00D913EF">
        <w:rPr>
          <w:b/>
        </w:rPr>
        <w:t>Around</w:t>
      </w:r>
      <w:proofErr w:type="gramEnd"/>
      <w:r w:rsidRPr="00D913EF">
        <w:rPr>
          <w:b/>
        </w:rPr>
        <w:t xml:space="preserve"> Class</w:t>
      </w:r>
      <w:r>
        <w:rPr>
          <w:b/>
        </w:rPr>
        <w:t>:</w:t>
      </w:r>
      <w:r w:rsidRPr="00D913EF">
        <w:rPr>
          <w:b/>
        </w:rPr>
        <w:t xml:space="preserve"> for Grandparents Raising Grandchildren</w:t>
      </w:r>
      <w:r>
        <w:rPr>
          <w:b/>
        </w:rPr>
        <w:t xml:space="preserve">: </w:t>
      </w:r>
      <w:r w:rsidRPr="00D913EF">
        <w:t>This class is held</w:t>
      </w:r>
      <w:r>
        <w:t xml:space="preserve"> twice a year. </w:t>
      </w:r>
      <w:proofErr w:type="gramStart"/>
      <w:r>
        <w:t>Once in the fall and once in the spring.</w:t>
      </w:r>
      <w:proofErr w:type="gramEnd"/>
      <w:r>
        <w:t xml:space="preserve">  It is an 8 week class and community experts are brought in for many of the chapters in the courses curriculum.  It is designed to be educational and supportive. We provide dinner for the </w:t>
      </w:r>
      <w:r w:rsidRPr="00F945E7">
        <w:rPr>
          <w:b/>
        </w:rPr>
        <w:t>whole</w:t>
      </w:r>
      <w:r>
        <w:t xml:space="preserve"> family and childcare that is screened, trained and drug screened through Larimer Center for Mental Health. </w:t>
      </w:r>
      <w:r w:rsidRPr="00D913EF">
        <w:rPr>
          <w:b/>
        </w:rPr>
        <w:t xml:space="preserve">The class is free. </w:t>
      </w:r>
      <w:r>
        <w:t xml:space="preserve">If you are interested in the Second Time </w:t>
      </w:r>
      <w:proofErr w:type="gramStart"/>
      <w:r>
        <w:t>Around</w:t>
      </w:r>
      <w:proofErr w:type="gramEnd"/>
      <w:r>
        <w:t xml:space="preserve"> Parenting Class please contact </w:t>
      </w:r>
      <w:r w:rsidRPr="003978F5">
        <w:rPr>
          <w:b/>
        </w:rPr>
        <w:t>Josh Rabe, Kinship Care Systems Navigator</w:t>
      </w:r>
      <w:r>
        <w:t xml:space="preserve"> and he would be happy to provide the class information and answer questions.  </w:t>
      </w:r>
    </w:p>
    <w:p w:rsidR="00D913EF" w:rsidRDefault="00D913EF" w:rsidP="00FC54B2"/>
    <w:p w:rsidR="004876FC" w:rsidRDefault="00252BC1" w:rsidP="00FC54B2">
      <w:r>
        <w:t>-</w:t>
      </w:r>
      <w:r w:rsidR="00772437" w:rsidRPr="00235A8F">
        <w:rPr>
          <w:b/>
        </w:rPr>
        <w:t>Grandfamily Friends</w:t>
      </w:r>
      <w:r>
        <w:t xml:space="preserve">- </w:t>
      </w:r>
      <w:r>
        <w:rPr>
          <w:b/>
          <w:bCs/>
        </w:rPr>
        <w:t>Contact Josh Rabe, if interested</w:t>
      </w:r>
      <w:r>
        <w:t xml:space="preserve">- </w:t>
      </w:r>
      <w:r w:rsidR="004876FC">
        <w:t>This is an informal group of Grandfamilies who provide</w:t>
      </w:r>
      <w:r>
        <w:t xml:space="preserve"> additional emotional supports to new families and coordinated pot luck socials</w:t>
      </w:r>
    </w:p>
    <w:p w:rsidR="00252BC1" w:rsidRDefault="00252BC1" w:rsidP="00FC54B2">
      <w:r>
        <w:t>-</w:t>
      </w:r>
      <w:r w:rsidR="00FC54B2">
        <w:t>S</w:t>
      </w:r>
      <w:r>
        <w:t xml:space="preserve">econd Time </w:t>
      </w:r>
      <w:proofErr w:type="gramStart"/>
      <w:r>
        <w:t>Around</w:t>
      </w:r>
      <w:proofErr w:type="gramEnd"/>
      <w:r>
        <w:t xml:space="preserve"> Parenting Class- </w:t>
      </w:r>
      <w:r w:rsidR="00772437">
        <w:t>T</w:t>
      </w:r>
      <w:r w:rsidR="00FC54B2">
        <w:t xml:space="preserve">his is an eight week course that is offered twice a year, spring/fall. This course is specifically designed for grandparents raising grandchildren. Dinner and childcare is provided. </w:t>
      </w:r>
    </w:p>
    <w:p w:rsidR="00252BC1" w:rsidRDefault="00252BC1" w:rsidP="00252BC1"/>
    <w:p w:rsidR="004876FC" w:rsidRDefault="004876FC" w:rsidP="004876FC">
      <w:pPr>
        <w:pStyle w:val="NormalWeb"/>
        <w:rPr>
          <w:rStyle w:val="Strong"/>
          <w:rFonts w:ascii="Arial" w:hAnsi="Arial" w:cs="Arial"/>
          <w:i/>
          <w:sz w:val="20"/>
          <w:szCs w:val="20"/>
        </w:rPr>
      </w:pPr>
      <w:r>
        <w:rPr>
          <w:rStyle w:val="Strong"/>
          <w:rFonts w:ascii="Arial" w:hAnsi="Arial" w:cs="Arial"/>
          <w:i/>
          <w:sz w:val="20"/>
          <w:szCs w:val="20"/>
        </w:rPr>
        <w:t>FAMILY SUPPORT PROGRAM</w:t>
      </w:r>
    </w:p>
    <w:p w:rsidR="0099654A" w:rsidRDefault="004876FC" w:rsidP="0099654A">
      <w:r>
        <w:rPr>
          <w:rFonts w:asciiTheme="minorHAnsi" w:hAnsiTheme="minorHAnsi" w:cstheme="minorHAnsi"/>
        </w:rPr>
        <w:t xml:space="preserve">In partnership with the Department of Human Services, Family Support Services provide innovative, relationship based-effective service to assist youth and their families in developing and maintaining stability and healthy levels of functioning. The interventions are based on the unique needs of the individual youth and his/her family and may involve one-to-one youth coaching, parental support, community based respite, and grandparent mentoring services. Family Support Services are designed to help children successfully remain at home in their local community. </w:t>
      </w:r>
      <w:r w:rsidR="00885BA5">
        <w:rPr>
          <w:rFonts w:asciiTheme="minorHAnsi" w:hAnsiTheme="minorHAnsi" w:cstheme="minorHAnsi"/>
        </w:rPr>
        <w:t xml:space="preserve">In </w:t>
      </w:r>
      <w:r w:rsidR="0099654A">
        <w:t xml:space="preserve">order to qualify for provider services the child must be an open consumer/actively receiving therapy from Larimer Center for Mental Health and have Medicaid / CHP +. The child must have a mental health diagnosis. The child’s </w:t>
      </w:r>
      <w:r w:rsidR="0099654A">
        <w:rPr>
          <w:b/>
          <w:bCs/>
        </w:rPr>
        <w:t>therapist must make a referral</w:t>
      </w:r>
      <w:r w:rsidR="0099654A">
        <w:t xml:space="preserve"> to this program. The amount of respite/coaching is determined on a case by case basis and is also dictated by Medicaid reimbursement and staff availability.</w:t>
      </w:r>
    </w:p>
    <w:p w:rsidR="004876FC" w:rsidRDefault="004876FC" w:rsidP="004876FC"/>
    <w:p w:rsidR="004876FC" w:rsidRDefault="004876FC" w:rsidP="004876FC">
      <w:pPr>
        <w:rPr>
          <w:rFonts w:ascii="Arial" w:hAnsi="Arial" w:cs="Arial"/>
          <w:b/>
          <w:i/>
          <w:sz w:val="20"/>
          <w:szCs w:val="20"/>
        </w:rPr>
      </w:pPr>
      <w:r>
        <w:rPr>
          <w:rFonts w:ascii="Arial" w:hAnsi="Arial" w:cs="Arial"/>
          <w:b/>
          <w:i/>
          <w:sz w:val="20"/>
          <w:szCs w:val="20"/>
        </w:rPr>
        <w:t>SPECIALIZED FOSTER CARE SUPPORT PROGRAM</w:t>
      </w:r>
    </w:p>
    <w:p w:rsidR="004876FC" w:rsidRDefault="004876FC" w:rsidP="004876FC">
      <w:pPr>
        <w:rPr>
          <w:rFonts w:asciiTheme="minorHAnsi" w:hAnsiTheme="minorHAnsi" w:cstheme="minorBidi"/>
          <w:b/>
          <w:sz w:val="32"/>
          <w:szCs w:val="32"/>
          <w:u w:val="single"/>
        </w:rPr>
      </w:pPr>
    </w:p>
    <w:p w:rsidR="004876FC" w:rsidRDefault="004876FC" w:rsidP="004876FC">
      <w:r>
        <w:t xml:space="preserve">Larimer Center for Mental Health has partnered with Larimer County Department of Human Services to start a new Specialized Foster Care Support Program. It is similar to traditional foster care in that at risk youth are placed in licensed foster homes in the community. Specialized Foster Care is different in that the care givers are not only expected to provide basic care and nurturing to these youth, but also help the youth with behavioral or emotional problems. These families have more intensive training in dealing with behavioral/emotional troubled youth. Specialized foster home care givers will work with the most challenging youth in the foster care system.  Larimer Center for Mental Health is providing support to these specialized foster home caregivers by placing a provider in each of the homes. This person is an extra helping hand for the caregiver. They can assist as a behavioral coach when dealing with behavioral issues in the home, school, to helping with chores, homework, transportation and other needs of the family. This provider will commit to 20 hours a week to the needs of the family and provide respite when needed. </w:t>
      </w:r>
      <w:r w:rsidR="0099654A">
        <w:t xml:space="preserve">In order to receive a provider you must already be a </w:t>
      </w:r>
      <w:r w:rsidR="00885BA5">
        <w:t>Specialized</w:t>
      </w:r>
      <w:r w:rsidR="0099654A">
        <w:t xml:space="preserve"> </w:t>
      </w:r>
      <w:r w:rsidR="00885BA5">
        <w:t>Foster</w:t>
      </w:r>
      <w:r w:rsidR="0099654A">
        <w:t xml:space="preserve"> Care Parent. If interested in becoming a Specialized Foster Care Parent please contact: Carla felts- </w:t>
      </w:r>
      <w:hyperlink r:id="rId6" w:history="1">
        <w:r w:rsidR="0099654A" w:rsidRPr="00354A50">
          <w:rPr>
            <w:rStyle w:val="Hyperlink"/>
          </w:rPr>
          <w:t>feltscj@co.larimer.co.us</w:t>
        </w:r>
      </w:hyperlink>
      <w:r w:rsidR="0099654A">
        <w:t xml:space="preserve"> or call: 970-498-6959.</w:t>
      </w:r>
    </w:p>
    <w:p w:rsidR="00F04B51" w:rsidRDefault="00F04B51" w:rsidP="00916C2C">
      <w:pPr>
        <w:rPr>
          <w:b/>
        </w:rPr>
      </w:pPr>
    </w:p>
    <w:p w:rsidR="00F04B51" w:rsidRDefault="004876FC" w:rsidP="00916C2C">
      <w:pPr>
        <w:rPr>
          <w:b/>
        </w:rPr>
      </w:pPr>
      <w:r>
        <w:rPr>
          <w:b/>
        </w:rPr>
        <w:t xml:space="preserve">More to the </w:t>
      </w:r>
      <w:r w:rsidR="0099654A">
        <w:rPr>
          <w:b/>
        </w:rPr>
        <w:t>Namaqua Center Menu of Service:</w:t>
      </w:r>
    </w:p>
    <w:p w:rsidR="00D913EF" w:rsidRDefault="00D913EF" w:rsidP="00D913EF"/>
    <w:p w:rsidR="00885BA5" w:rsidRPr="00885BA5" w:rsidRDefault="00885BA5" w:rsidP="00885BA5">
      <w:pPr>
        <w:rPr>
          <w:bCs/>
        </w:rPr>
      </w:pPr>
      <w:r w:rsidRPr="00885BA5">
        <w:rPr>
          <w:b/>
          <w:bCs/>
        </w:rPr>
        <w:t>-</w:t>
      </w:r>
      <w:r w:rsidRPr="00885BA5">
        <w:rPr>
          <w:b/>
        </w:rPr>
        <w:t xml:space="preserve">Birthday presents, Christmas presents, scholarships for sports, music, dance programs. </w:t>
      </w:r>
      <w:proofErr w:type="gramStart"/>
      <w:r w:rsidRPr="00885BA5">
        <w:rPr>
          <w:b/>
        </w:rPr>
        <w:t xml:space="preserve">Monies for sports equipment, scholarships for Hearts and Horses, Free access to the </w:t>
      </w:r>
      <w:proofErr w:type="spellStart"/>
      <w:r w:rsidRPr="00885BA5">
        <w:rPr>
          <w:b/>
        </w:rPr>
        <w:t>Chilson</w:t>
      </w:r>
      <w:proofErr w:type="spellEnd"/>
      <w:r w:rsidRPr="00885BA5">
        <w:rPr>
          <w:b/>
        </w:rPr>
        <w:t xml:space="preserve"> Center (Loveland rec center), limited emergency funding for families.</w:t>
      </w:r>
      <w:proofErr w:type="gramEnd"/>
      <w:r>
        <w:rPr>
          <w:b/>
          <w:bCs/>
        </w:rPr>
        <w:t xml:space="preserve"> </w:t>
      </w:r>
      <w:r w:rsidRPr="00885BA5">
        <w:rPr>
          <w:bCs/>
        </w:rPr>
        <w:t>For Grandfamily/kinship families please contact Josh Rabe- Family must meet with Josh for one hour at their con</w:t>
      </w:r>
      <w:r w:rsidR="00D9652F">
        <w:rPr>
          <w:bCs/>
        </w:rPr>
        <w:t>venience. (</w:t>
      </w:r>
      <w:proofErr w:type="gramStart"/>
      <w:r w:rsidR="00D9652F">
        <w:rPr>
          <w:bCs/>
        </w:rPr>
        <w:t>free</w:t>
      </w:r>
      <w:proofErr w:type="gramEnd"/>
      <w:r w:rsidR="00D9652F">
        <w:rPr>
          <w:bCs/>
        </w:rPr>
        <w:t>, confidential, Navigator</w:t>
      </w:r>
      <w:r w:rsidRPr="00885BA5">
        <w:rPr>
          <w:bCs/>
        </w:rPr>
        <w:t xml:space="preserve"> travel</w:t>
      </w:r>
      <w:r w:rsidR="00D9652F">
        <w:rPr>
          <w:bCs/>
        </w:rPr>
        <w:t>s</w:t>
      </w:r>
      <w:bookmarkStart w:id="0" w:name="_GoBack"/>
      <w:bookmarkEnd w:id="0"/>
      <w:r w:rsidRPr="00885BA5">
        <w:rPr>
          <w:bCs/>
        </w:rPr>
        <w:t xml:space="preserve">, can meet after work hours) For foster Care families please contact Tammy Humphries. Please note that we look at case by case basis. In some occasions Namaqua Center will not be able to pay all but can pay partial for these programs (exceptions being, Hearts and Horses and the </w:t>
      </w:r>
      <w:proofErr w:type="spellStart"/>
      <w:r w:rsidRPr="00885BA5">
        <w:rPr>
          <w:bCs/>
        </w:rPr>
        <w:t>Chilson</w:t>
      </w:r>
      <w:proofErr w:type="spellEnd"/>
      <w:r w:rsidRPr="00885BA5">
        <w:rPr>
          <w:bCs/>
        </w:rPr>
        <w:t xml:space="preserve"> Center) Much depends on the donations that we receive. So far so </w:t>
      </w:r>
      <w:proofErr w:type="gramStart"/>
      <w:r w:rsidRPr="00885BA5">
        <w:rPr>
          <w:bCs/>
        </w:rPr>
        <w:t>good,</w:t>
      </w:r>
      <w:proofErr w:type="gramEnd"/>
      <w:r w:rsidRPr="00885BA5">
        <w:rPr>
          <w:bCs/>
        </w:rPr>
        <w:t xml:space="preserve"> and we have been getting a lot of kids in these programs. </w:t>
      </w:r>
    </w:p>
    <w:p w:rsidR="00885BA5" w:rsidRDefault="00885BA5" w:rsidP="00885BA5">
      <w:pPr>
        <w:rPr>
          <w:b/>
          <w:bCs/>
        </w:rPr>
      </w:pPr>
    </w:p>
    <w:p w:rsidR="00885BA5" w:rsidRDefault="00885BA5" w:rsidP="00885BA5">
      <w:proofErr w:type="gramStart"/>
      <w:r w:rsidRPr="00885BA5">
        <w:rPr>
          <w:b/>
        </w:rPr>
        <w:t>Grandfamily/ Kinship Care/Foster Care Events and Socials</w:t>
      </w:r>
      <w:r>
        <w:t>.</w:t>
      </w:r>
      <w:proofErr w:type="gramEnd"/>
      <w:r>
        <w:rPr>
          <w:b/>
          <w:bCs/>
        </w:rPr>
        <w:t xml:space="preserve"> Almost all events and socials are </w:t>
      </w:r>
      <w:r>
        <w:rPr>
          <w:b/>
          <w:bCs/>
          <w:u w:val="single"/>
        </w:rPr>
        <w:t>RSVP</w:t>
      </w:r>
      <w:r>
        <w:rPr>
          <w:b/>
          <w:bCs/>
        </w:rPr>
        <w:t xml:space="preserve"> with the exception of the Grandfamily Friends pot luck socials. We have events and socials throughout the year. Namaqua Center staff will send out flyers and calendars throughout the year as events approach. </w:t>
      </w:r>
      <w:r>
        <w:t xml:space="preserve">Many have said that these socials and support groups are their lifeline and have found supports/friends in </w:t>
      </w:r>
      <w:proofErr w:type="gramStart"/>
      <w:r>
        <w:t>these  groups</w:t>
      </w:r>
      <w:proofErr w:type="gramEnd"/>
      <w:r>
        <w:t>.</w:t>
      </w:r>
    </w:p>
    <w:p w:rsidR="00885BA5" w:rsidRDefault="00885BA5" w:rsidP="00D913EF"/>
    <w:p w:rsidR="00D913EF" w:rsidRDefault="00D913EF" w:rsidP="00D913EF">
      <w:proofErr w:type="gramStart"/>
      <w:r>
        <w:t>-</w:t>
      </w:r>
      <w:proofErr w:type="spellStart"/>
      <w:r w:rsidRPr="00235A8F">
        <w:rPr>
          <w:b/>
        </w:rPr>
        <w:t>Vemma</w:t>
      </w:r>
      <w:proofErr w:type="spellEnd"/>
      <w:r w:rsidRPr="00235A8F">
        <w:rPr>
          <w:b/>
        </w:rPr>
        <w:t xml:space="preserve"> Product nutritional supplement</w:t>
      </w:r>
      <w:r>
        <w:rPr>
          <w:b/>
          <w:bCs/>
        </w:rPr>
        <w:t>- Contact Josh Rabe or Tammy Humphries or Karen McMahon at Namaqua Center.</w:t>
      </w:r>
      <w:proofErr w:type="gramEnd"/>
      <w:r>
        <w:rPr>
          <w:b/>
          <w:bCs/>
        </w:rPr>
        <w:t xml:space="preserve"> 970-669-7550</w:t>
      </w:r>
      <w:r>
        <w:t xml:space="preserve"> Supplies will be given in 3 month </w:t>
      </w:r>
      <w:proofErr w:type="gramStart"/>
      <w:r>
        <w:t>increments,</w:t>
      </w:r>
      <w:proofErr w:type="gramEnd"/>
      <w:r>
        <w:t xml:space="preserve"> and looks like we will have enough to serve families far into the future. </w:t>
      </w:r>
    </w:p>
    <w:p w:rsidR="00D913EF" w:rsidRDefault="00D913EF" w:rsidP="00D913EF"/>
    <w:p w:rsidR="00F04B51" w:rsidRPr="00885BA5" w:rsidRDefault="00885BA5" w:rsidP="00916C2C">
      <w:r w:rsidRPr="00885BA5">
        <w:rPr>
          <w:b/>
        </w:rPr>
        <w:t>-Clothing Vouchers, f</w:t>
      </w:r>
      <w:r w:rsidR="00D913EF" w:rsidRPr="00885BA5">
        <w:rPr>
          <w:b/>
        </w:rPr>
        <w:t>amily hang out room/kids room, playground, computer, lending library, school supplies emergency food boxes, furniture vouchers</w:t>
      </w:r>
      <w:r w:rsidR="00D913EF">
        <w:t>- Families just need to come to Namaqua Center 404 E. 7</w:t>
      </w:r>
      <w:r w:rsidR="00D913EF">
        <w:rPr>
          <w:vertAlign w:val="superscript"/>
        </w:rPr>
        <w:t>th</w:t>
      </w:r>
      <w:r w:rsidR="00D913EF">
        <w:t xml:space="preserve">, Loveland CO. 80537. </w:t>
      </w:r>
      <w:r w:rsidR="00D913EF" w:rsidRPr="00885BA5">
        <w:rPr>
          <w:bCs/>
        </w:rPr>
        <w:t xml:space="preserve">We request that a call be made first as we are a small staff. </w:t>
      </w:r>
      <w:r w:rsidR="000C668C">
        <w:rPr>
          <w:bCs/>
        </w:rPr>
        <w:t>W</w:t>
      </w:r>
      <w:r w:rsidR="00D913EF" w:rsidRPr="00885BA5">
        <w:rPr>
          <w:bCs/>
        </w:rPr>
        <w:t xml:space="preserve">e usually have someone staffing the </w:t>
      </w:r>
      <w:proofErr w:type="gramStart"/>
      <w:r w:rsidR="00D913EF" w:rsidRPr="00885BA5">
        <w:rPr>
          <w:bCs/>
        </w:rPr>
        <w:t>building  9</w:t>
      </w:r>
      <w:proofErr w:type="gramEnd"/>
      <w:r w:rsidR="00D913EF" w:rsidRPr="00885BA5">
        <w:rPr>
          <w:bCs/>
        </w:rPr>
        <w:t xml:space="preserve">-5 m-f.  970-669-7550. </w:t>
      </w:r>
      <w:r w:rsidRPr="00885BA5">
        <w:rPr>
          <w:bCs/>
        </w:rPr>
        <w:t xml:space="preserve">For Grandfamilies/ kinship families a one hour meeting with Josh Rabe, Kinship Care Systems Navigator must be made. Meeting is free, confidential and the Navigator will travel. </w:t>
      </w:r>
    </w:p>
    <w:p w:rsidR="00F04B51" w:rsidRDefault="00F04B51" w:rsidP="00916C2C">
      <w:pPr>
        <w:rPr>
          <w:b/>
        </w:rPr>
      </w:pPr>
    </w:p>
    <w:p w:rsidR="005B0C33" w:rsidRDefault="005B0C33" w:rsidP="00916C2C"/>
    <w:p w:rsidR="00916C2C" w:rsidRDefault="00916C2C" w:rsidP="00916C2C">
      <w:r>
        <w:t xml:space="preserve">We also have been nurturing a </w:t>
      </w:r>
      <w:r w:rsidRPr="000C668C">
        <w:rPr>
          <w:b/>
        </w:rPr>
        <w:t>Pay it Forward</w:t>
      </w:r>
      <w:r>
        <w:t xml:space="preserve"> campaign where families have been helping one another</w:t>
      </w:r>
      <w:proofErr w:type="gramStart"/>
      <w:r>
        <w:t>..</w:t>
      </w:r>
      <w:proofErr w:type="gramEnd"/>
      <w:r>
        <w:t xml:space="preserve"> So far some amazing things have been done for families by families in our Grandfamily / Kinship Care </w:t>
      </w:r>
      <w:r w:rsidR="00D913EF">
        <w:t xml:space="preserve">/ foster care </w:t>
      </w:r>
      <w:r w:rsidR="000C668C">
        <w:t xml:space="preserve">communities. How do you get involved? Take advantage of the many things offered on the Namaqua Center menu of supportive services. You will meet others and build relationships. </w:t>
      </w:r>
    </w:p>
    <w:p w:rsidR="005B0C33" w:rsidRDefault="005B0C33" w:rsidP="00916C2C"/>
    <w:p w:rsidR="00252BC1" w:rsidRDefault="00252BC1" w:rsidP="00252BC1"/>
    <w:p w:rsidR="008B66C5" w:rsidRDefault="008B66C5" w:rsidP="00252BC1"/>
    <w:p w:rsidR="008B66C5" w:rsidRDefault="008B66C5" w:rsidP="00252BC1"/>
    <w:p w:rsidR="008B66C5" w:rsidRDefault="008B66C5" w:rsidP="00252BC1"/>
    <w:p w:rsidR="008B66C5" w:rsidRDefault="008B66C5" w:rsidP="00252BC1"/>
    <w:p w:rsidR="00252BC1" w:rsidRDefault="00252BC1" w:rsidP="00252BC1">
      <w:r>
        <w:t>Josh Rabe</w:t>
      </w:r>
    </w:p>
    <w:p w:rsidR="00252BC1" w:rsidRDefault="00252BC1" w:rsidP="00252BC1">
      <w:r>
        <w:t>Kinship Care Systems Navigator</w:t>
      </w:r>
    </w:p>
    <w:p w:rsidR="00252BC1" w:rsidRDefault="00252BC1" w:rsidP="00252BC1">
      <w:r>
        <w:t>Namaqua Center, 404 E. 7</w:t>
      </w:r>
      <w:r>
        <w:rPr>
          <w:vertAlign w:val="superscript"/>
        </w:rPr>
        <w:t>th</w:t>
      </w:r>
      <w:r>
        <w:t>, Loveland, CO 80537</w:t>
      </w:r>
    </w:p>
    <w:p w:rsidR="00252BC1" w:rsidRDefault="00252BC1" w:rsidP="00252BC1">
      <w:r>
        <w:t>970-669-7550 Office</w:t>
      </w:r>
    </w:p>
    <w:p w:rsidR="00252BC1" w:rsidRDefault="00252BC1" w:rsidP="00252BC1">
      <w:r>
        <w:t>970-290-1624 Cell</w:t>
      </w:r>
    </w:p>
    <w:p w:rsidR="00002912" w:rsidRDefault="00002912"/>
    <w:sectPr w:rsidR="000029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BC1"/>
    <w:rsid w:val="00002912"/>
    <w:rsid w:val="000C668C"/>
    <w:rsid w:val="000F2842"/>
    <w:rsid w:val="00211E1A"/>
    <w:rsid w:val="00214F52"/>
    <w:rsid w:val="002348D7"/>
    <w:rsid w:val="00235A8F"/>
    <w:rsid w:val="00252BC1"/>
    <w:rsid w:val="00413761"/>
    <w:rsid w:val="00464078"/>
    <w:rsid w:val="004876FC"/>
    <w:rsid w:val="005B0C33"/>
    <w:rsid w:val="00633009"/>
    <w:rsid w:val="00772437"/>
    <w:rsid w:val="00806062"/>
    <w:rsid w:val="00885BA5"/>
    <w:rsid w:val="008B66C5"/>
    <w:rsid w:val="00916598"/>
    <w:rsid w:val="00916C2C"/>
    <w:rsid w:val="0099654A"/>
    <w:rsid w:val="009D2522"/>
    <w:rsid w:val="00A64DB4"/>
    <w:rsid w:val="00BC6D15"/>
    <w:rsid w:val="00D913EF"/>
    <w:rsid w:val="00D9652F"/>
    <w:rsid w:val="00F04B51"/>
    <w:rsid w:val="00FC5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C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76FC"/>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4876FC"/>
    <w:rPr>
      <w:b/>
      <w:bCs/>
    </w:rPr>
  </w:style>
  <w:style w:type="character" w:styleId="Hyperlink">
    <w:name w:val="Hyperlink"/>
    <w:basedOn w:val="DefaultParagraphFont"/>
    <w:uiPriority w:val="99"/>
    <w:unhideWhenUsed/>
    <w:rsid w:val="0099654A"/>
    <w:rPr>
      <w:color w:val="0000FF" w:themeColor="hyperlink"/>
      <w:u w:val="single"/>
    </w:rPr>
  </w:style>
  <w:style w:type="paragraph" w:styleId="BalloonText">
    <w:name w:val="Balloon Text"/>
    <w:basedOn w:val="Normal"/>
    <w:link w:val="BalloonTextChar"/>
    <w:uiPriority w:val="99"/>
    <w:semiHidden/>
    <w:unhideWhenUsed/>
    <w:rsid w:val="000F2842"/>
    <w:rPr>
      <w:rFonts w:ascii="Tahoma" w:hAnsi="Tahoma" w:cs="Tahoma"/>
      <w:sz w:val="16"/>
      <w:szCs w:val="16"/>
    </w:rPr>
  </w:style>
  <w:style w:type="character" w:customStyle="1" w:styleId="BalloonTextChar">
    <w:name w:val="Balloon Text Char"/>
    <w:basedOn w:val="DefaultParagraphFont"/>
    <w:link w:val="BalloonText"/>
    <w:uiPriority w:val="99"/>
    <w:semiHidden/>
    <w:rsid w:val="000F28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C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76FC"/>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4876FC"/>
    <w:rPr>
      <w:b/>
      <w:bCs/>
    </w:rPr>
  </w:style>
  <w:style w:type="character" w:styleId="Hyperlink">
    <w:name w:val="Hyperlink"/>
    <w:basedOn w:val="DefaultParagraphFont"/>
    <w:uiPriority w:val="99"/>
    <w:unhideWhenUsed/>
    <w:rsid w:val="0099654A"/>
    <w:rPr>
      <w:color w:val="0000FF" w:themeColor="hyperlink"/>
      <w:u w:val="single"/>
    </w:rPr>
  </w:style>
  <w:style w:type="paragraph" w:styleId="BalloonText">
    <w:name w:val="Balloon Text"/>
    <w:basedOn w:val="Normal"/>
    <w:link w:val="BalloonTextChar"/>
    <w:uiPriority w:val="99"/>
    <w:semiHidden/>
    <w:unhideWhenUsed/>
    <w:rsid w:val="000F2842"/>
    <w:rPr>
      <w:rFonts w:ascii="Tahoma" w:hAnsi="Tahoma" w:cs="Tahoma"/>
      <w:sz w:val="16"/>
      <w:szCs w:val="16"/>
    </w:rPr>
  </w:style>
  <w:style w:type="character" w:customStyle="1" w:styleId="BalloonTextChar">
    <w:name w:val="Balloon Text Char"/>
    <w:basedOn w:val="DefaultParagraphFont"/>
    <w:link w:val="BalloonText"/>
    <w:uiPriority w:val="99"/>
    <w:semiHidden/>
    <w:rsid w:val="000F28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36081">
      <w:bodyDiv w:val="1"/>
      <w:marLeft w:val="0"/>
      <w:marRight w:val="0"/>
      <w:marTop w:val="0"/>
      <w:marBottom w:val="0"/>
      <w:divBdr>
        <w:top w:val="none" w:sz="0" w:space="0" w:color="auto"/>
        <w:left w:val="none" w:sz="0" w:space="0" w:color="auto"/>
        <w:bottom w:val="none" w:sz="0" w:space="0" w:color="auto"/>
        <w:right w:val="none" w:sz="0" w:space="0" w:color="auto"/>
      </w:divBdr>
    </w:div>
    <w:div w:id="33568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feltscj@co.larimer.co.us" TargetMode="External"/><Relationship Id="rId5" Type="http://schemas.openxmlformats.org/officeDocument/2006/relationships/hyperlink" Target="mailto:josh.rabe@larimercent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1520</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nrbh</Company>
  <LinksUpToDate>false</LinksUpToDate>
  <CharactersWithSpaces>10164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RABE</dc:creator>
  <cp:keywords/>
  <dc:description/>
  <cp:lastModifiedBy>JOSH RABE</cp:lastModifiedBy>
  <cp:revision>4</cp:revision>
  <cp:lastPrinted>2011-06-21T14:30:00Z</cp:lastPrinted>
  <dcterms:created xsi:type="dcterms:W3CDTF">2011-06-21T14:33:00Z</dcterms:created>
  <dcterms:modified xsi:type="dcterms:W3CDTF">2011-08-24T19:42:00Z</dcterms:modified>
</cp:coreProperties>
</file>